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comments.xml" ContentType="application/vnd.openxmlformats-officedocument.wordprocessingml.comment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Default"/>
      </w:pPr>
      <w:r>
        <w:commentReference w:id="1"/>
      </w:r>
    </w:p>
    <w:p>
      <w:pPr>
        <w:pStyle w:val="Default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JIMMIE ANDERSON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679 S. Fairview Ave.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Boonville, AR. 72927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swivalhead@gmail.com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(210) 389-9394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Objective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To capitalize on my experience, and continue increasing quality as an inspector for gas companies. I have many years of extensive hands-on experience in the oil and gas industry. I have gained knowledge of the pipeline construction processes from running heavy equipment, to inspection aspects, to final testing of infrastructure.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Qualifications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CPWI Certification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Class A CDL, Heavy Haul Trucking and Heavy Equipment Operator OQs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ENBRIDGE CORE 1 &amp; 5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OSHA 30 Certified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off"/>
        </w:rPr>
        <w:t>API 1169</w:t>
      </w:r>
    </w:p>
    <w:p>
      <w:pPr>
        <w:pStyle w:val="Default"/>
        <w:rPr>
          <w:b/>
          <w:bCs/>
          <w:sz w:val="22"/>
          <w:szCs w:val="22"/>
          <w:rtl w:val="off"/>
        </w:rPr>
      </w:pPr>
      <w:r>
        <w:rPr>
          <w:b/>
          <w:bCs/>
          <w:sz w:val="22"/>
          <w:szCs w:val="22"/>
        </w:rPr>
        <w:t>Professional Experience</w:t>
      </w:r>
    </w:p>
    <w:p>
      <w:pPr>
        <w:pStyle w:val="Default"/>
        <w:rPr>
          <w:b/>
          <w:bCs/>
          <w:sz w:val="22"/>
          <w:szCs w:val="22"/>
          <w:rtl w:val="off"/>
        </w:rPr>
      </w:pPr>
    </w:p>
    <w:p>
      <w:pPr>
        <w:pStyle w:val="Default"/>
        <w:rPr>
          <w:b/>
          <w:bCs/>
          <w:sz w:val="22"/>
          <w:szCs w:val="22"/>
          <w:rtl w:val="off"/>
        </w:rPr>
      </w:pPr>
      <w:r>
        <w:rPr>
          <w:b/>
          <w:bCs/>
          <w:sz w:val="22"/>
          <w:szCs w:val="22"/>
          <w:rtl w:val="off"/>
        </w:rPr>
        <w:t>Nov2021-Feb2022</w:t>
      </w:r>
    </w:p>
    <w:p>
      <w:pPr>
        <w:pStyle w:val="Default"/>
        <w:rPr>
          <w:b/>
          <w:bCs/>
          <w:sz w:val="22"/>
          <w:szCs w:val="22"/>
          <w:rtl w:val="off"/>
        </w:rPr>
      </w:pPr>
      <w:r>
        <w:rPr>
          <w:b/>
          <w:bCs/>
          <w:sz w:val="22"/>
          <w:szCs w:val="22"/>
          <w:rtl w:val="off"/>
        </w:rPr>
        <w:t xml:space="preserve">Dray Enterprises </w:t>
      </w:r>
    </w:p>
    <w:p>
      <w:pPr>
        <w:pStyle w:val="Default"/>
        <w:rPr>
          <w:b/>
          <w:bCs/>
          <w:sz w:val="22"/>
          <w:szCs w:val="22"/>
          <w:rtl w:val="off"/>
        </w:rPr>
      </w:pPr>
      <w:r>
        <w:rPr>
          <w:b/>
          <w:bCs/>
          <w:sz w:val="22"/>
          <w:szCs w:val="22"/>
          <w:rtl w:val="off"/>
        </w:rPr>
        <w:t xml:space="preserve">Otr tucking </w:t>
      </w:r>
    </w:p>
    <w:p>
      <w:pPr>
        <w:pStyle w:val="Default"/>
        <w:rPr>
          <w:b/>
          <w:bCs/>
          <w:sz w:val="22"/>
          <w:szCs w:val="22"/>
          <w:rtl w:val="off"/>
        </w:rPr>
      </w:pPr>
    </w:p>
    <w:p>
      <w:pPr>
        <w:pStyle w:val="Default"/>
        <w:rPr>
          <w:b/>
          <w:bCs/>
          <w:sz w:val="22"/>
          <w:szCs w:val="22"/>
          <w:rtl w:val="off"/>
        </w:rPr>
      </w:pPr>
    </w:p>
    <w:p>
      <w:pPr>
        <w:pStyle w:val="Default"/>
        <w:rPr>
          <w:b/>
          <w:bCs/>
          <w:sz w:val="22"/>
          <w:szCs w:val="22"/>
          <w:rtl w:val="off"/>
        </w:rPr>
      </w:pPr>
      <w:r>
        <w:rPr>
          <w:b/>
          <w:bCs/>
          <w:sz w:val="22"/>
          <w:szCs w:val="22"/>
          <w:rtl w:val="off"/>
        </w:rPr>
        <w:t>Oct 2021- nov 2021</w:t>
      </w:r>
    </w:p>
    <w:p>
      <w:pPr>
        <w:pStyle w:val="Default"/>
        <w:rPr>
          <w:b/>
          <w:bCs/>
          <w:sz w:val="22"/>
          <w:szCs w:val="22"/>
          <w:rtl w:val="off"/>
        </w:rPr>
      </w:pPr>
      <w:r>
        <w:rPr>
          <w:b/>
          <w:bCs/>
          <w:sz w:val="22"/>
          <w:szCs w:val="22"/>
          <w:rtl w:val="off"/>
        </w:rPr>
        <w:t>5J Trucking TX.</w:t>
      </w:r>
    </w:p>
    <w:p>
      <w:pPr>
        <w:pStyle w:val="Default"/>
        <w:rPr>
          <w:b/>
          <w:bCs/>
          <w:sz w:val="22"/>
          <w:szCs w:val="22"/>
          <w:rtl w:val="off"/>
        </w:rPr>
      </w:pPr>
      <w:r>
        <w:rPr>
          <w:b/>
          <w:bCs/>
          <w:sz w:val="22"/>
          <w:szCs w:val="22"/>
          <w:rtl w:val="off"/>
        </w:rPr>
        <w:t xml:space="preserve">Heavy haul </w:t>
      </w:r>
    </w:p>
    <w:p>
      <w:pPr>
        <w:pStyle w:val="Default"/>
        <w:rPr>
          <w:b/>
          <w:bCs/>
          <w:sz w:val="22"/>
          <w:szCs w:val="22"/>
          <w:rtl w:val="off"/>
        </w:rPr>
      </w:pPr>
    </w:p>
    <w:p>
      <w:pPr>
        <w:pStyle w:val="Default"/>
        <w:rPr>
          <w:b/>
          <w:bCs/>
          <w:sz w:val="22"/>
          <w:szCs w:val="22"/>
          <w:rtl w:val="off"/>
        </w:rPr>
      </w:pPr>
      <w:r>
        <w:rPr>
          <w:b/>
          <w:bCs/>
          <w:sz w:val="22"/>
          <w:szCs w:val="22"/>
          <w:rtl w:val="off"/>
        </w:rPr>
        <w:t>May 2021- Oct 2021</w:t>
      </w:r>
    </w:p>
    <w:p>
      <w:pPr>
        <w:pStyle w:val="Default"/>
        <w:rPr>
          <w:b/>
          <w:bCs/>
          <w:sz w:val="22"/>
          <w:szCs w:val="22"/>
          <w:rtl w:val="off"/>
        </w:rPr>
      </w:pPr>
      <w:r>
        <w:rPr>
          <w:b/>
          <w:bCs/>
          <w:sz w:val="22"/>
          <w:szCs w:val="22"/>
          <w:rtl w:val="off"/>
        </w:rPr>
        <w:t>Precision,  Elliston VA</w:t>
      </w:r>
    </w:p>
    <w:p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 w:val="off"/>
        </w:rPr>
        <w:t xml:space="preserve">Teamster pipe Stringing </w:t>
      </w:r>
    </w:p>
    <w:p>
      <w:pPr>
        <w:pStyle w:val="Default"/>
        <w:rPr>
          <w:b/>
          <w:bCs/>
          <w:sz w:val="22"/>
          <w:szCs w:val="22"/>
        </w:rPr>
      </w:pP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February 2021 – March 2021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Precision, Grand Rapids MN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Commercial Truck Driver: Hauling pipeline material (mats, river weights, counterweights, booms, etc.) on floats from the yard to the ROW.</w:t>
      </w:r>
    </w:p>
    <w:p>
      <w:pPr>
        <w:pStyle w:val="Default"/>
        <w:rPr>
          <w:bCs/>
          <w:sz w:val="22"/>
          <w:szCs w:val="22"/>
        </w:rPr>
      </w:pP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December 2020 – February 2021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Pe-Ben Trucking, Baccus MN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Commercial Truck Driver: Spread 3 on Enbridge Line 3R – Stringing 36” pipe along the ROW.</w:t>
      </w:r>
    </w:p>
    <w:p>
      <w:pPr>
        <w:pStyle w:val="Default"/>
        <w:rPr>
          <w:bCs/>
          <w:sz w:val="22"/>
          <w:szCs w:val="22"/>
        </w:rPr>
      </w:pP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September 2020 – December 2020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C&amp;A Trucking, Oklahoma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Commercial Truck Driver: OTR from Illinois, Texas, Arkansas to Oklahoma.</w:t>
      </w:r>
    </w:p>
    <w:p>
      <w:pPr>
        <w:pStyle w:val="Default"/>
        <w:rPr>
          <w:bCs/>
          <w:sz w:val="22"/>
          <w:szCs w:val="22"/>
        </w:rPr>
      </w:pP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July 2020 – August 2020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Pe-Ben Trucking, Pecos TX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Commercial Truck Driver: Hauling 37 miles of 36” pipe from the yard to the ROW in the stringing process.</w:t>
      </w:r>
    </w:p>
    <w:p>
      <w:pPr>
        <w:pStyle w:val="NormalWeb"/>
      </w:pPr>
      <w:r>
        <w:rPr>
          <w:rFonts w:ascii="ArialMT" w:hAnsi="ArialMT"/>
          <w:sz w:val="22"/>
          <w:szCs w:val="22"/>
        </w:rPr>
        <w:t>Feb 2020 – July 2020</w:t>
      </w:r>
      <w:r>
        <w:rPr>
          <w:rFonts w:ascii="ArialMT" w:hAnsi="ArialMT"/>
          <w:sz w:val="22"/>
          <w:szCs w:val="22"/>
        </w:rPr>
        <w:br/>
      </w:r>
      <w:r>
        <w:rPr>
          <w:rFonts w:ascii="ArialMT" w:hAnsi="ArialMT"/>
          <w:sz w:val="22"/>
          <w:szCs w:val="22"/>
        </w:rPr>
        <w:t>Cross Country Infrastructure, Wyoming / Texas</w:t>
      </w:r>
      <w:r>
        <w:rPr>
          <w:rFonts w:ascii="ArialMT" w:hAnsi="ArialMT"/>
          <w:sz w:val="22"/>
          <w:szCs w:val="22"/>
        </w:rPr>
        <w:br/>
      </w:r>
      <w:r>
        <w:rPr>
          <w:rFonts w:ascii="ArialMT" w:hAnsi="ArialMT"/>
          <w:sz w:val="22"/>
          <w:szCs w:val="22"/>
        </w:rPr>
        <w:t>Equipment Operator: Operated various heavy machinery for pipeline construction. Majority of the time during construction, utilized a padding machine.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May 2019 – November 2019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Frontier Integrity Solutions, Teague TX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Utility / Coating Inspector: Overseeing construction of pad, concrete foundations, grout work, coating, paint and final punch list items of an NGL Pump Station for Energy Transfer. </w:t>
      </w:r>
    </w:p>
    <w:p>
      <w:pPr>
        <w:pStyle w:val="Default"/>
        <w:rPr>
          <w:bCs/>
          <w:sz w:val="22"/>
          <w:szCs w:val="22"/>
        </w:rPr>
      </w:pP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November 2018 – May 2019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Pe-Ben Trucking, Houston TX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Commercial Truck Driver: Hauling 230 miles of 42” pipe from ports in Corpus Christie to multiple yards for Kinder Morgan.</w:t>
      </w:r>
    </w:p>
    <w:p>
      <w:pPr>
        <w:pStyle w:val="Default"/>
        <w:rPr>
          <w:bCs/>
          <w:sz w:val="22"/>
          <w:szCs w:val="22"/>
        </w:rPr>
      </w:pP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May 2018 – November 2018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Gulf Interstate Field Services, Houston TX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Targa - Grand Prix Pipeline, Spreads 2 &amp; 3, 171 miles of 24” pipe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Utility Inspector: Road Bores, Tie-Ins</w:t>
      </w:r>
    </w:p>
    <w:p>
      <w:pPr>
        <w:pStyle w:val="Default"/>
        <w:rPr>
          <w:bCs/>
          <w:sz w:val="22"/>
          <w:szCs w:val="22"/>
        </w:rPr>
      </w:pP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October 2017 – May 2018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Gulf Interstate Field Services, Ripley West Virginia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Utility Inspector: 22 miles of 36” pipe, FERC Project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Tie-Ins, Cleanup</w:t>
      </w:r>
    </w:p>
    <w:p>
      <w:pPr>
        <w:pStyle w:val="Default"/>
        <w:rPr>
          <w:bCs/>
          <w:sz w:val="22"/>
          <w:szCs w:val="22"/>
        </w:rPr>
      </w:pP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April 2017 – October 2017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Gulf Interstate Field Services, West Columbia TX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Utility Inspector: 56 miles of 36” pipe, FERC Project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Pothole, Ditching, Bending, Final Cleanup</w:t>
      </w:r>
    </w:p>
    <w:p>
      <w:pPr>
        <w:pStyle w:val="Default"/>
        <w:rPr>
          <w:bCs/>
          <w:sz w:val="22"/>
          <w:szCs w:val="22"/>
        </w:rPr>
      </w:pP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September 2016 – March 2017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Pe-Ben Trucking, Houston TX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Commercial Truck Driver: Stringing 30” pipe from South Dakota to Northern Iowa and Hauled 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30” pipe to Illinois for ETC.</w:t>
      </w:r>
    </w:p>
    <w:p>
      <w:pPr>
        <w:pStyle w:val="Default"/>
        <w:rPr>
          <w:bCs/>
          <w:sz w:val="22"/>
          <w:szCs w:val="22"/>
        </w:rPr>
      </w:pP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April 2016 – August 2016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Heavy Equipment Operator: World Wide Machinery, Running a Padding machine on Backfill</w:t>
      </w: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Dakota Access Pipeline, Spread 6 (DAPL) 130 miles of 30”. Linton, ND to Ipswitch, SD</w:t>
      </w:r>
    </w:p>
    <w:p>
      <w:pPr>
        <w:pStyle w:val="Default"/>
        <w:rPr>
          <w:bCs/>
          <w:sz w:val="22"/>
          <w:szCs w:val="22"/>
        </w:rPr>
      </w:pPr>
    </w:p>
    <w:p>
      <w:pPr>
        <w:pStyle w:val="Default"/>
        <w:rPr>
          <w:bCs/>
          <w:sz w:val="22"/>
          <w:szCs w:val="22"/>
        </w:rPr>
      </w:pPr>
    </w:p>
    <w:p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March 2015 – November 2015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Utility Inspector – Momentum Midstream Applied Consultants, Inc. Buckhannon, WV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Pothole inspection for all line crossings on 58 miles of 36".</w:t>
      </w:r>
    </w:p>
    <w:p>
      <w:pPr>
        <w:pStyle w:val="Default"/>
        <w:rPr>
          <w:bCs/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October 2014 - December 2014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CPWI Welding Inspector - Great Northern Gathering Parnell Consultants Watford City, ND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Welding inspection of fabrication for valve sets and well connects for 30 miles of 12" and 8"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steel pipeline, and welding inspection on mainline tie-ins.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June 2014 – September 2014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Utility Inspector 3 – Enbridge MBF Inspection Grand Forks, ND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Assured Tie-In completion of 34”, Enbridge Line 3 Maintenance and Flexibility.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Provided support as Utility Inspector Level 3 and participated in all pipeline tasks.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September 2013 – May 2014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Welding Inspector – Enbridge Tulsa Inspection Moberly, MO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Completed 168 miles of 36” crude interstate pipeline.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Ensured complete adherence to welding specifications / API-1104 on all Tie-ins.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Documented all parameters to welding procedure, tracked pay items.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June 2012 - August 2013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Utility Inspector – Anadarko Gulf Interstate Carrizo Springs, TX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Inspected 90 miles of 12”, 24” and 30” gas trunk lines.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Insured the quality control and work performed was constructed to design specifications.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Kept detailed field as-built for the pipeline placement throughout phases. 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May 2012 - June 2012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Utility Inspector - EQC EnGlobal Morgantown, WV.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Inspected ROW construction and final tie-ins on restoration of 36” pipeline.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Inspected 1,800’ HDD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March 2012 - May 2012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Utility Inspector - Chesapeake Kajun Inspection Towanda, PA.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Inspected light trunk gas lines of 6” to 12” pipes.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Inspected quality control and work performed 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Sept 2011 - Feb 2012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Utility Inspector - Chesapeake Applied Consultants Carrizo Springs, TX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Inspected light trunk gas lines of 6”to12”pipes during the Johnston lateral phase I &amp; II.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Insured the quality control was current and work performed to all design and specifications.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Kept detailed job books for placement of the pipeline during both phases. 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Feb 2007 - July 2011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Heavy Equipment Operator - World Wide Machinery in Multiple states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Utah - Heavy equipment operator for a 24 mile lay of 24” pipeline.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Wyoming - Heavy equipment operator for a 57 mile lay of 36” pipeline.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Minnesota - Heavy equipment operator for a 60 mile lay of </w:t>
      </w:r>
      <w:r>
        <w:rPr>
          <w:i/>
          <w:iCs/>
          <w:sz w:val="22"/>
          <w:szCs w:val="22"/>
        </w:rPr>
        <w:t xml:space="preserve">24” and 36” </w:t>
      </w:r>
      <w:r>
        <w:rPr>
          <w:sz w:val="22"/>
          <w:szCs w:val="22"/>
        </w:rPr>
        <w:t xml:space="preserve">pipeline.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Colorado - Heavy equipment operator for a 47 mile lay of 30” pipeline. 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May 2005 - Feb 2007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Equipment/Truck Operator - Pumpco Cleburne, TX.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Operated various heavy equipment for the placement of a 6” to 12” pipeline. </w:t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• Schedule deliveries of the materials to meet projected weekly construction goals.</w:t>
      </w:r>
    </w:p>
    <w:p>
      <w:pPr>
        <w:spacing w:after="0"/>
        <w:rPr>
          <w:rFonts w:ascii="Arial" w:hAnsi="Arial" w:cs="Arial"/>
        </w:rPr>
      </w:pP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References Available Upon Request</w:t>
      </w:r>
    </w:p>
    <w:sectPr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comment w:id="1" w:author="SM-N960U" w:date="2022-02-08T19:34:00Z" w:initials="SM-N960U">
    <w:p>
      <w:pPr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MT">
    <w:panose1 w:val="020B060402020202FFFF"/>
    <w:family w:val="roman"/>
    <w:altName w:val="Arial"/>
    <w:charset w:val="00"/>
    <w:notTrueType w:val="false"/>
  </w:font>
  <w:font w:name="Arial">
    <w:panose1 w:val="020B0604020202020204"/>
    <w:family w:val="swiss"/>
    <w:charset w:val="00"/>
    <w:notTrueType w:val="false"/>
    <w:sig w:usb0="00007A87" w:usb1="80000000" w:usb2="00000008" w:usb3="00000001" w:csb0="400001FF" w:csb1="FFFF0000"/>
  </w:font>
  <w:font w:name="Times New Roman">
    <w:panose1 w:val="02020603050405020304"/>
    <w:family w:val="roman"/>
    <w:charset w:val="4d"/>
    <w:notTrueType w:val="false"/>
    <w:sig w:usb0="00007A87" w:usb1="80000000" w:usb2="00000008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9"/>
  <w:removePersonalInformation/>
  <w:bordersDontSurroundHeader/>
  <w:bordersDontSurroundFooter/>
  <w:hideGrammaticalErrors/>
  <w:proofState w:spelling="clean" w:grammar="clean"/>
  <w:defaultTabStop w:val="720"/>
  <w:doNotUseMarginsForDrawingGridOrigi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pPr>
      <w:autoSpaceDE w:val="off"/>
      <w:autoSpaceDN w:val="off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pPr>
      <w:spacing w:after="100" w:afterAutospacing="1" w:before="100" w:before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 text">
    <w:name w:val="Balloon Text"/>
    <w:link w:val="Normal"/>
    <w:qFormat/>
    <w:unhideWhenUsed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comments" Target="comments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FFFFFF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SM-N960U</cp:lastModifiedBy>
  <cp:revision>1</cp:revision>
  <dcterms:created xsi:type="dcterms:W3CDTF">2021-04-01T17:27:00Z</dcterms:created>
  <dcterms:modified xsi:type="dcterms:W3CDTF">2022-02-08T19:42:37Z</dcterms:modified>
  <cp:version>04.2000</cp:version>
</cp:coreProperties>
</file>